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ACB1C" w14:textId="6CE5E26D" w:rsidR="00F32441" w:rsidRDefault="00866AAD" w:rsidP="0012248C">
      <w:pPr>
        <w:pStyle w:val="Heading1"/>
      </w:pPr>
      <w:r>
        <w:t>MFG</w:t>
      </w:r>
      <w:r w:rsidR="00A00EEC">
        <w:t xml:space="preserve"> 565</w:t>
      </w:r>
      <w:r w:rsidR="00F32441" w:rsidRPr="00CF7378">
        <w:t xml:space="preserve"> </w:t>
      </w:r>
      <w:r w:rsidR="00A00EEC">
        <w:t>Machine Tool Engineering</w:t>
      </w:r>
    </w:p>
    <w:p w14:paraId="4A2C6743" w14:textId="77777777" w:rsidR="007F74B4" w:rsidRPr="007F74B4" w:rsidRDefault="007F74B4" w:rsidP="007F74B4">
      <w:pPr>
        <w:rPr>
          <w:lang w:val="en-US"/>
        </w:rPr>
      </w:pPr>
    </w:p>
    <w:p w14:paraId="78BE9FC6" w14:textId="2F7BF497" w:rsidR="00F32441" w:rsidRPr="00CF7378" w:rsidRDefault="003D3A38">
      <w:pPr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Fall 20</w:t>
      </w:r>
      <w:r w:rsidR="00A43869">
        <w:rPr>
          <w:b/>
          <w:sz w:val="24"/>
          <w:szCs w:val="24"/>
          <w:lang w:val="en-US"/>
        </w:rPr>
        <w:t>2</w:t>
      </w:r>
      <w:r w:rsidR="001B7ED5">
        <w:rPr>
          <w:b/>
          <w:sz w:val="24"/>
          <w:szCs w:val="24"/>
          <w:lang w:val="en-US"/>
        </w:rPr>
        <w:t>1</w:t>
      </w:r>
    </w:p>
    <w:p w14:paraId="44046E62" w14:textId="77777777" w:rsidR="00A00EEC" w:rsidRDefault="00A00EEC" w:rsidP="0012248C">
      <w:pPr>
        <w:jc w:val="center"/>
        <w:rPr>
          <w:b/>
          <w:sz w:val="24"/>
          <w:szCs w:val="24"/>
          <w:lang w:val="en-US"/>
        </w:rPr>
      </w:pPr>
    </w:p>
    <w:p w14:paraId="790B7E63" w14:textId="2F0332B7" w:rsidR="00F32441" w:rsidRDefault="00A00EEC" w:rsidP="0012248C">
      <w:pPr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Instructor: </w:t>
      </w:r>
      <w:r w:rsidR="00F32441" w:rsidRPr="00F32441">
        <w:rPr>
          <w:b/>
          <w:sz w:val="24"/>
          <w:szCs w:val="24"/>
          <w:lang w:val="en-US"/>
        </w:rPr>
        <w:t>E. Budak</w:t>
      </w:r>
      <w:r w:rsidR="00F32441">
        <w:rPr>
          <w:b/>
          <w:sz w:val="24"/>
          <w:szCs w:val="24"/>
          <w:lang w:val="en-US"/>
        </w:rPr>
        <w:t xml:space="preserve"> (FENS 1059/ Tel: 9519</w:t>
      </w:r>
      <w:r w:rsidR="00E35154">
        <w:rPr>
          <w:b/>
          <w:sz w:val="24"/>
          <w:szCs w:val="24"/>
          <w:lang w:val="en-US"/>
        </w:rPr>
        <w:t>/ebudak@sabanciuniv.edu</w:t>
      </w:r>
      <w:r w:rsidR="00F32441">
        <w:rPr>
          <w:b/>
          <w:sz w:val="24"/>
          <w:szCs w:val="24"/>
          <w:lang w:val="en-US"/>
        </w:rPr>
        <w:t>)</w:t>
      </w:r>
    </w:p>
    <w:p w14:paraId="0BEA7B97" w14:textId="77777777" w:rsidR="007F74B4" w:rsidRDefault="007F74B4" w:rsidP="0012248C">
      <w:pPr>
        <w:jc w:val="center"/>
        <w:rPr>
          <w:b/>
          <w:sz w:val="24"/>
          <w:szCs w:val="24"/>
          <w:lang w:val="en-US"/>
        </w:rPr>
      </w:pPr>
    </w:p>
    <w:p w14:paraId="48FCA588" w14:textId="77777777" w:rsidR="0012248C" w:rsidRPr="0012248C" w:rsidRDefault="0012248C" w:rsidP="0012248C">
      <w:pPr>
        <w:jc w:val="center"/>
        <w:rPr>
          <w:b/>
          <w:sz w:val="24"/>
          <w:szCs w:val="24"/>
          <w:lang w:val="en-US"/>
        </w:rPr>
      </w:pPr>
    </w:p>
    <w:p w14:paraId="1F673F21" w14:textId="77777777" w:rsidR="00A42A7C" w:rsidRPr="00A42A7C" w:rsidRDefault="00F32441" w:rsidP="007F74B4">
      <w:pPr>
        <w:pStyle w:val="Heading2"/>
      </w:pPr>
      <w:r>
        <w:t>Course Description</w:t>
      </w:r>
    </w:p>
    <w:p w14:paraId="140AD627" w14:textId="77777777" w:rsidR="007F74B4" w:rsidRDefault="007F74B4" w:rsidP="007F74B4">
      <w:pPr>
        <w:pStyle w:val="BodyText"/>
        <w:ind w:firstLine="720"/>
        <w:jc w:val="both"/>
        <w:rPr>
          <w:rStyle w:val="grame"/>
        </w:rPr>
      </w:pPr>
    </w:p>
    <w:p w14:paraId="56ED9DF8" w14:textId="64FE8A41" w:rsidR="00CD3372" w:rsidRPr="006D36EF" w:rsidRDefault="006D36EF" w:rsidP="007F74B4">
      <w:pPr>
        <w:pStyle w:val="BodyText"/>
        <w:ind w:firstLine="720"/>
        <w:jc w:val="both"/>
      </w:pPr>
      <w:r w:rsidRPr="006D36EF">
        <w:rPr>
          <w:rStyle w:val="grame"/>
        </w:rPr>
        <w:t>Detailed analysis of machine tool components, configuration</w:t>
      </w:r>
      <w:r w:rsidR="00866AAD">
        <w:rPr>
          <w:rStyle w:val="grame"/>
        </w:rPr>
        <w:t>s</w:t>
      </w:r>
      <w:r w:rsidRPr="006D36EF">
        <w:rPr>
          <w:rStyle w:val="grame"/>
        </w:rPr>
        <w:t xml:space="preserve"> and peripherals</w:t>
      </w:r>
      <w:r w:rsidR="00866AAD">
        <w:rPr>
          <w:rStyle w:val="grame"/>
        </w:rPr>
        <w:t xml:space="preserve"> will be covered</w:t>
      </w:r>
      <w:r w:rsidRPr="006D36EF">
        <w:rPr>
          <w:rStyle w:val="grame"/>
        </w:rPr>
        <w:t>.</w:t>
      </w:r>
      <w:r w:rsidR="00866AAD">
        <w:t xml:space="preserve"> </w:t>
      </w:r>
      <w:r w:rsidRPr="006D36EF">
        <w:t>Basics of CNC machine operation, velocity and position control, comparative analysis of different drives, spindles, axis configurations and tool holding systems; accuracy of machine tools; static and thermal deformations; machine tool selection and testing; dynamic rigidity of machine tools and modal analysis; safety and maintenance.</w:t>
      </w:r>
    </w:p>
    <w:p w14:paraId="74D209C8" w14:textId="77777777" w:rsidR="006D36EF" w:rsidRPr="0012248C" w:rsidRDefault="006D36EF" w:rsidP="0012248C">
      <w:pPr>
        <w:pStyle w:val="BodyText"/>
        <w:jc w:val="both"/>
      </w:pPr>
    </w:p>
    <w:p w14:paraId="38CE43EE" w14:textId="77777777" w:rsidR="00F32441" w:rsidRPr="006D36EF" w:rsidRDefault="004A7F5C" w:rsidP="006D36EF">
      <w:pPr>
        <w:pStyle w:val="Heading2"/>
        <w:rPr>
          <w:lang w:val="en-US"/>
        </w:rPr>
      </w:pPr>
      <w:r>
        <w:rPr>
          <w:lang w:val="en-US"/>
        </w:rPr>
        <w:t>Course Outline</w:t>
      </w:r>
      <w:r w:rsidR="00CD3372">
        <w:rPr>
          <w:lang w:val="en-US"/>
        </w:rPr>
        <w:tab/>
      </w:r>
      <w:r w:rsidR="00CD3372" w:rsidRPr="006D36EF">
        <w:rPr>
          <w:lang w:val="en-US"/>
        </w:rPr>
        <w:tab/>
      </w:r>
      <w:r w:rsidR="00CD3372" w:rsidRPr="006D36EF">
        <w:rPr>
          <w:lang w:val="en-US"/>
        </w:rPr>
        <w:tab/>
      </w:r>
      <w:r w:rsidR="00CD3372" w:rsidRPr="006D36EF">
        <w:rPr>
          <w:lang w:val="en-US"/>
        </w:rPr>
        <w:tab/>
      </w:r>
      <w:r w:rsidR="00CD3372" w:rsidRPr="006D36EF">
        <w:rPr>
          <w:lang w:val="en-US"/>
        </w:rPr>
        <w:tab/>
      </w:r>
      <w:r w:rsidR="00CD3372" w:rsidRPr="006D36EF">
        <w:rPr>
          <w:lang w:val="en-US"/>
        </w:rPr>
        <w:tab/>
        <w:t xml:space="preserve">  </w:t>
      </w:r>
    </w:p>
    <w:p w14:paraId="477B69D4" w14:textId="28B9B289" w:rsidR="001B7ED5" w:rsidRDefault="006D36EF" w:rsidP="001B7ED5">
      <w:pPr>
        <w:pStyle w:val="NormalWeb"/>
        <w:spacing w:before="0" w:beforeAutospacing="0" w:after="0" w:afterAutospacing="0"/>
      </w:pPr>
      <w:r w:rsidRPr="006D36EF">
        <w:t>-</w:t>
      </w:r>
      <w:r w:rsidRPr="006D36EF">
        <w:tab/>
        <w:t>Overview of machine tools, types, components etc.</w:t>
      </w:r>
      <w:r w:rsidRPr="006D36EF">
        <w:br/>
        <w:t>-</w:t>
      </w:r>
      <w:r w:rsidRPr="006D36EF">
        <w:tab/>
        <w:t>Design and analysis of machine tool components</w:t>
      </w:r>
      <w:r w:rsidRPr="006D36EF">
        <w:br/>
        <w:t>-</w:t>
      </w:r>
      <w:r w:rsidRPr="006D36EF">
        <w:tab/>
      </w:r>
      <w:r w:rsidR="001B7ED5">
        <w:t>Feed d</w:t>
      </w:r>
      <w:r w:rsidRPr="006D36EF">
        <w:t>rive systems for machine tools and CNC architecture</w:t>
      </w:r>
      <w:r w:rsidR="007F74B4">
        <w:t xml:space="preserve">                                           -           </w:t>
      </w:r>
      <w:r w:rsidRPr="006D36EF">
        <w:t xml:space="preserve">Velocity and position control </w:t>
      </w:r>
    </w:p>
    <w:p w14:paraId="3E09F9E2" w14:textId="77777777" w:rsidR="001B7ED5" w:rsidRDefault="001B7ED5" w:rsidP="001B7ED5">
      <w:pPr>
        <w:pStyle w:val="NormalWeb"/>
        <w:spacing w:before="0" w:beforeAutospacing="0" w:after="0" w:afterAutospacing="0"/>
      </w:pPr>
      <w:r>
        <w:t xml:space="preserve">- </w:t>
      </w:r>
      <w:r>
        <w:tab/>
        <w:t>Spindles: Components, r</w:t>
      </w:r>
      <w:r>
        <w:t xml:space="preserve">equirements for various applications, </w:t>
      </w:r>
      <w:r>
        <w:t xml:space="preserve">design and selection, analysis, simulation and testing etc. </w:t>
      </w:r>
      <w:r w:rsidR="006D36EF" w:rsidRPr="006D36EF">
        <w:br/>
        <w:t>-</w:t>
      </w:r>
      <w:r w:rsidR="006D36EF" w:rsidRPr="006D36EF">
        <w:tab/>
        <w:t>Machine tool accuracy and testing</w:t>
      </w:r>
    </w:p>
    <w:p w14:paraId="01B10355" w14:textId="67EE99EF" w:rsidR="00E35154" w:rsidRDefault="001B7ED5" w:rsidP="001B7ED5">
      <w:pPr>
        <w:pStyle w:val="NormalWeb"/>
        <w:spacing w:before="0" w:beforeAutospacing="0" w:after="0" w:afterAutospacing="0"/>
      </w:pPr>
      <w:r>
        <w:t xml:space="preserve">- </w:t>
      </w:r>
      <w:r>
        <w:tab/>
        <w:t xml:space="preserve">Dynamic rigidity: Modeling and testing </w:t>
      </w:r>
      <w:r w:rsidR="006D36EF" w:rsidRPr="006D36EF">
        <w:br/>
        <w:t>-</w:t>
      </w:r>
      <w:r w:rsidR="006D36EF" w:rsidRPr="006D36EF">
        <w:tab/>
        <w:t xml:space="preserve">Static, </w:t>
      </w:r>
      <w:proofErr w:type="gramStart"/>
      <w:r w:rsidR="006D36EF" w:rsidRPr="006D36EF">
        <w:t>dynamic</w:t>
      </w:r>
      <w:proofErr w:type="gramEnd"/>
      <w:r w:rsidR="006D36EF" w:rsidRPr="006D36EF">
        <w:t xml:space="preserve"> and thermal deformations </w:t>
      </w:r>
      <w:r w:rsidR="006D36EF" w:rsidRPr="006D36EF">
        <w:br/>
        <w:t>-</w:t>
      </w:r>
      <w:r w:rsidR="006D36EF" w:rsidRPr="006D36EF">
        <w:tab/>
      </w:r>
      <w:r w:rsidR="005C2E66">
        <w:t xml:space="preserve">Special applications </w:t>
      </w:r>
    </w:p>
    <w:p w14:paraId="4F02A750" w14:textId="77777777" w:rsidR="00E35154" w:rsidRDefault="00E35154" w:rsidP="001B7ED5">
      <w:pPr>
        <w:pStyle w:val="NormalWeb"/>
        <w:spacing w:after="0" w:afterAutospacing="0"/>
      </w:pPr>
    </w:p>
    <w:p w14:paraId="5DFC7832" w14:textId="77777777" w:rsidR="00F32441" w:rsidRDefault="00F32441">
      <w:pPr>
        <w:rPr>
          <w:b/>
          <w:bCs/>
          <w:sz w:val="24"/>
          <w:lang w:val="en-US"/>
        </w:rPr>
      </w:pPr>
      <w:r>
        <w:rPr>
          <w:b/>
          <w:bCs/>
          <w:sz w:val="24"/>
          <w:lang w:val="en-US"/>
        </w:rPr>
        <w:t>References</w:t>
      </w:r>
    </w:p>
    <w:p w14:paraId="399BF519" w14:textId="77777777" w:rsidR="00376E24" w:rsidRDefault="00376E24">
      <w:pPr>
        <w:rPr>
          <w:sz w:val="24"/>
          <w:lang w:val="en-US"/>
        </w:rPr>
      </w:pPr>
    </w:p>
    <w:p w14:paraId="11E7DB3A" w14:textId="1B9916C1" w:rsidR="000C3E48" w:rsidRPr="007F74B4" w:rsidRDefault="00F32441" w:rsidP="007F74B4">
      <w:pPr>
        <w:pStyle w:val="BodyText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Altintas, Y. Manufacturing Automation, Cambridge University Press, 2000.</w:t>
      </w:r>
    </w:p>
    <w:p w14:paraId="06D20169" w14:textId="77777777" w:rsidR="00F32441" w:rsidRDefault="00F32441" w:rsidP="00E35D9F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Tlusty, J. Manufacturing Processes and Equipment, Prentice Hall, 2000.</w:t>
      </w:r>
    </w:p>
    <w:p w14:paraId="418CDB9B" w14:textId="77777777" w:rsidR="004A67C8" w:rsidRDefault="004A67C8" w:rsidP="00E35D9F">
      <w:pPr>
        <w:pStyle w:val="Heading2"/>
        <w:jc w:val="both"/>
      </w:pPr>
    </w:p>
    <w:p w14:paraId="53D1A791" w14:textId="77777777" w:rsidR="00F32441" w:rsidRPr="00376E24" w:rsidRDefault="006D36EF">
      <w:pPr>
        <w:rPr>
          <w:b/>
          <w:sz w:val="24"/>
          <w:lang w:val="en-US"/>
        </w:rPr>
      </w:pPr>
      <w:r w:rsidRPr="00376E24">
        <w:rPr>
          <w:b/>
          <w:sz w:val="24"/>
          <w:lang w:val="en-US"/>
        </w:rPr>
        <w:t>Grading</w:t>
      </w:r>
    </w:p>
    <w:p w14:paraId="2D1652D9" w14:textId="77777777" w:rsidR="00376E24" w:rsidRDefault="00376E24">
      <w:pPr>
        <w:rPr>
          <w:sz w:val="24"/>
          <w:lang w:val="en-US"/>
        </w:rPr>
      </w:pPr>
    </w:p>
    <w:p w14:paraId="4C751B42" w14:textId="351BC361" w:rsidR="00376E24" w:rsidRDefault="00376E24">
      <w:pPr>
        <w:rPr>
          <w:sz w:val="24"/>
          <w:lang w:val="en-US"/>
        </w:rPr>
      </w:pPr>
      <w:r>
        <w:rPr>
          <w:sz w:val="24"/>
          <w:lang w:val="en-US"/>
        </w:rPr>
        <w:t xml:space="preserve">Assignments </w:t>
      </w:r>
      <w:r>
        <w:rPr>
          <w:sz w:val="24"/>
          <w:lang w:val="en-US"/>
        </w:rPr>
        <w:tab/>
      </w:r>
      <w:r w:rsidR="004E0980">
        <w:rPr>
          <w:sz w:val="24"/>
          <w:lang w:val="en-US"/>
        </w:rPr>
        <w:tab/>
      </w:r>
      <w:r w:rsidR="007A14EF">
        <w:rPr>
          <w:sz w:val="24"/>
          <w:lang w:val="en-US"/>
        </w:rPr>
        <w:t>30</w:t>
      </w:r>
      <w:r>
        <w:rPr>
          <w:sz w:val="24"/>
          <w:lang w:val="en-US"/>
        </w:rPr>
        <w:t xml:space="preserve"> %</w:t>
      </w:r>
    </w:p>
    <w:p w14:paraId="43A3974E" w14:textId="074FC0CB" w:rsidR="00376E24" w:rsidRDefault="00866AAD">
      <w:pPr>
        <w:rPr>
          <w:sz w:val="24"/>
          <w:lang w:val="en-US"/>
        </w:rPr>
      </w:pPr>
      <w:r>
        <w:rPr>
          <w:sz w:val="24"/>
          <w:lang w:val="en-US"/>
        </w:rPr>
        <w:t>Term Project</w:t>
      </w:r>
      <w:r w:rsidR="007A14EF">
        <w:rPr>
          <w:sz w:val="24"/>
          <w:lang w:val="en-US"/>
        </w:rPr>
        <w:tab/>
      </w:r>
      <w:r w:rsidR="007A14EF">
        <w:rPr>
          <w:sz w:val="24"/>
          <w:lang w:val="en-US"/>
        </w:rPr>
        <w:tab/>
      </w:r>
      <w:r w:rsidR="00A91913">
        <w:rPr>
          <w:sz w:val="24"/>
          <w:lang w:val="en-US"/>
        </w:rPr>
        <w:t>30</w:t>
      </w:r>
      <w:r w:rsidR="007A14EF">
        <w:rPr>
          <w:sz w:val="24"/>
          <w:lang w:val="en-US"/>
        </w:rPr>
        <w:t xml:space="preserve"> %</w:t>
      </w:r>
    </w:p>
    <w:p w14:paraId="23A552AB" w14:textId="7AD261B8" w:rsidR="00376E24" w:rsidRDefault="00376E24">
      <w:pPr>
        <w:rPr>
          <w:sz w:val="24"/>
          <w:lang w:val="en-US"/>
        </w:rPr>
      </w:pPr>
      <w:r>
        <w:rPr>
          <w:sz w:val="24"/>
          <w:lang w:val="en-US"/>
        </w:rPr>
        <w:t>Reading assignments</w:t>
      </w:r>
      <w:r w:rsidR="004E0980">
        <w:rPr>
          <w:sz w:val="24"/>
          <w:lang w:val="en-US"/>
        </w:rPr>
        <w:tab/>
      </w:r>
      <w:r w:rsidR="001B7ED5">
        <w:rPr>
          <w:sz w:val="24"/>
          <w:lang w:val="en-US"/>
        </w:rPr>
        <w:t>20</w:t>
      </w:r>
      <w:r>
        <w:rPr>
          <w:sz w:val="24"/>
          <w:lang w:val="en-US"/>
        </w:rPr>
        <w:t xml:space="preserve"> %</w:t>
      </w:r>
    </w:p>
    <w:p w14:paraId="18612026" w14:textId="09C37A64" w:rsidR="00376E24" w:rsidRDefault="00376E24">
      <w:pPr>
        <w:rPr>
          <w:sz w:val="24"/>
          <w:lang w:val="en-US"/>
        </w:rPr>
      </w:pPr>
      <w:r>
        <w:rPr>
          <w:sz w:val="24"/>
          <w:lang w:val="en-US"/>
        </w:rPr>
        <w:t>Lab</w:t>
      </w:r>
      <w:r w:rsidR="001B7ED5">
        <w:rPr>
          <w:sz w:val="24"/>
          <w:lang w:val="en-US"/>
        </w:rPr>
        <w:t xml:space="preserve"> Work</w:t>
      </w:r>
      <w:r w:rsidR="005C2E66">
        <w:rPr>
          <w:sz w:val="24"/>
          <w:lang w:val="en-US"/>
        </w:rPr>
        <w:tab/>
      </w:r>
      <w:r>
        <w:rPr>
          <w:sz w:val="24"/>
          <w:lang w:val="en-US"/>
        </w:rPr>
        <w:t xml:space="preserve"> </w:t>
      </w:r>
      <w:r w:rsidR="004E0980">
        <w:rPr>
          <w:sz w:val="24"/>
          <w:lang w:val="en-US"/>
        </w:rPr>
        <w:tab/>
      </w:r>
      <w:r w:rsidR="001B7ED5">
        <w:rPr>
          <w:sz w:val="24"/>
          <w:lang w:val="en-US"/>
        </w:rPr>
        <w:t>20</w:t>
      </w:r>
      <w:r>
        <w:rPr>
          <w:sz w:val="24"/>
          <w:lang w:val="en-US"/>
        </w:rPr>
        <w:t xml:space="preserve"> %</w:t>
      </w:r>
    </w:p>
    <w:p w14:paraId="4F2FABE6" w14:textId="72E26B98" w:rsidR="007A14EF" w:rsidRDefault="007A14EF">
      <w:pPr>
        <w:rPr>
          <w:sz w:val="24"/>
          <w:lang w:val="en-US"/>
        </w:rPr>
      </w:pPr>
    </w:p>
    <w:p w14:paraId="4048AA3E" w14:textId="3EB7E5C3" w:rsidR="007A14EF" w:rsidRDefault="007A14EF">
      <w:pPr>
        <w:rPr>
          <w:sz w:val="24"/>
          <w:lang w:val="en-US"/>
        </w:rPr>
      </w:pPr>
    </w:p>
    <w:p w14:paraId="4CADB8A4" w14:textId="6D4D92A5" w:rsidR="00E35154" w:rsidRPr="00E35154" w:rsidRDefault="00E35154" w:rsidP="00E35154">
      <w:pPr>
        <w:jc w:val="both"/>
        <w:rPr>
          <w:sz w:val="24"/>
          <w:lang w:val="en-US"/>
        </w:rPr>
      </w:pPr>
      <w:r>
        <w:rPr>
          <w:b/>
          <w:bCs/>
          <w:sz w:val="24"/>
          <w:lang w:val="en-US"/>
        </w:rPr>
        <w:t xml:space="preserve">Assignments: </w:t>
      </w:r>
      <w:r w:rsidRPr="00E35154">
        <w:rPr>
          <w:sz w:val="24"/>
          <w:lang w:val="en-US"/>
        </w:rPr>
        <w:t xml:space="preserve">You will be given several assignments throughout the term. Please complete them in allowed due time. You will need to use software such as </w:t>
      </w:r>
      <w:proofErr w:type="spellStart"/>
      <w:r w:rsidRPr="00E35154">
        <w:rPr>
          <w:sz w:val="24"/>
          <w:lang w:val="en-US"/>
        </w:rPr>
        <w:t>Matlab</w:t>
      </w:r>
      <w:proofErr w:type="spellEnd"/>
      <w:r w:rsidRPr="00E35154">
        <w:rPr>
          <w:sz w:val="24"/>
          <w:lang w:val="en-US"/>
        </w:rPr>
        <w:t xml:space="preserve"> to do some of them. We </w:t>
      </w:r>
      <w:r w:rsidR="001B7ED5">
        <w:rPr>
          <w:sz w:val="24"/>
          <w:lang w:val="en-US"/>
        </w:rPr>
        <w:t xml:space="preserve">may </w:t>
      </w:r>
      <w:r w:rsidRPr="00E35154">
        <w:rPr>
          <w:sz w:val="24"/>
          <w:lang w:val="en-US"/>
        </w:rPr>
        <w:t xml:space="preserve">offer support for </w:t>
      </w:r>
      <w:proofErr w:type="spellStart"/>
      <w:r w:rsidRPr="00E35154">
        <w:rPr>
          <w:sz w:val="24"/>
          <w:lang w:val="en-US"/>
        </w:rPr>
        <w:t>Matlab</w:t>
      </w:r>
      <w:proofErr w:type="spellEnd"/>
      <w:r w:rsidRPr="00E35154">
        <w:rPr>
          <w:sz w:val="24"/>
          <w:lang w:val="en-US"/>
        </w:rPr>
        <w:t xml:space="preserve"> if you do not experience</w:t>
      </w:r>
      <w:r w:rsidR="001B7ED5">
        <w:rPr>
          <w:sz w:val="24"/>
          <w:lang w:val="en-US"/>
        </w:rPr>
        <w:t xml:space="preserve"> with this software.</w:t>
      </w:r>
    </w:p>
    <w:p w14:paraId="42633414" w14:textId="77777777" w:rsidR="00E35154" w:rsidRPr="00E35154" w:rsidRDefault="00E35154" w:rsidP="00E35154">
      <w:pPr>
        <w:jc w:val="both"/>
        <w:rPr>
          <w:sz w:val="24"/>
          <w:lang w:val="en-US"/>
        </w:rPr>
      </w:pPr>
    </w:p>
    <w:p w14:paraId="2FF6507E" w14:textId="3F914079" w:rsidR="007A14EF" w:rsidRDefault="007A14EF" w:rsidP="00E35154">
      <w:pPr>
        <w:jc w:val="both"/>
        <w:rPr>
          <w:sz w:val="24"/>
          <w:lang w:val="en-US"/>
        </w:rPr>
      </w:pPr>
      <w:r w:rsidRPr="007A14EF">
        <w:rPr>
          <w:b/>
          <w:bCs/>
          <w:sz w:val="24"/>
          <w:lang w:val="en-US"/>
        </w:rPr>
        <w:t>Term project:</w:t>
      </w:r>
      <w:r>
        <w:rPr>
          <w:sz w:val="24"/>
          <w:lang w:val="en-US"/>
        </w:rPr>
        <w:t xml:space="preserve"> The details of the project will be described in another document and will be uploaded in </w:t>
      </w:r>
      <w:proofErr w:type="spellStart"/>
      <w:r>
        <w:rPr>
          <w:sz w:val="24"/>
          <w:lang w:val="en-US"/>
        </w:rPr>
        <w:t>SuCourse</w:t>
      </w:r>
      <w:proofErr w:type="spellEnd"/>
      <w:r>
        <w:rPr>
          <w:sz w:val="24"/>
          <w:lang w:val="en-US"/>
        </w:rPr>
        <w:t>. The projects will be executed as groups and the</w:t>
      </w:r>
      <w:r w:rsidR="00E35154">
        <w:rPr>
          <w:sz w:val="24"/>
          <w:lang w:val="en-US"/>
        </w:rPr>
        <w:t xml:space="preserve"> </w:t>
      </w:r>
      <w:r>
        <w:rPr>
          <w:sz w:val="24"/>
          <w:lang w:val="en-US"/>
        </w:rPr>
        <w:t xml:space="preserve">objective will be design of a machine tool. </w:t>
      </w:r>
    </w:p>
    <w:p w14:paraId="565E4607" w14:textId="79B14BD6" w:rsidR="00E35154" w:rsidRDefault="00E35154" w:rsidP="00E35154">
      <w:pPr>
        <w:jc w:val="both"/>
        <w:rPr>
          <w:sz w:val="24"/>
          <w:lang w:val="en-US"/>
        </w:rPr>
      </w:pPr>
    </w:p>
    <w:p w14:paraId="111F0049" w14:textId="60C59060" w:rsidR="00E35154" w:rsidRDefault="00E35154" w:rsidP="00E35154">
      <w:pPr>
        <w:jc w:val="both"/>
        <w:rPr>
          <w:sz w:val="24"/>
          <w:lang w:val="en-US"/>
        </w:rPr>
      </w:pPr>
      <w:r w:rsidRPr="007A14EF">
        <w:rPr>
          <w:b/>
          <w:bCs/>
          <w:sz w:val="24"/>
          <w:lang w:val="en-US"/>
        </w:rPr>
        <w:lastRenderedPageBreak/>
        <w:t>Labs:</w:t>
      </w:r>
      <w:r>
        <w:rPr>
          <w:sz w:val="24"/>
          <w:lang w:val="en-US"/>
        </w:rPr>
        <w:t xml:space="preserve"> There will </w:t>
      </w:r>
      <w:r w:rsidR="001B7ED5">
        <w:rPr>
          <w:sz w:val="24"/>
          <w:lang w:val="en-US"/>
        </w:rPr>
        <w:t xml:space="preserve">several lab sessions during the term. </w:t>
      </w:r>
      <w:r>
        <w:rPr>
          <w:sz w:val="24"/>
          <w:lang w:val="en-US"/>
        </w:rPr>
        <w:t xml:space="preserve">The detailed expectations for each lab </w:t>
      </w:r>
      <w:r w:rsidR="001B7ED5">
        <w:rPr>
          <w:sz w:val="24"/>
          <w:lang w:val="en-US"/>
        </w:rPr>
        <w:t xml:space="preserve">and the </w:t>
      </w:r>
      <w:r>
        <w:rPr>
          <w:sz w:val="24"/>
          <w:lang w:val="en-US"/>
        </w:rPr>
        <w:t>report will be described.</w:t>
      </w:r>
    </w:p>
    <w:p w14:paraId="274D53FD" w14:textId="5C9BD565" w:rsidR="007F74B4" w:rsidRDefault="007F74B4">
      <w:pPr>
        <w:rPr>
          <w:sz w:val="24"/>
          <w:lang w:val="en-US"/>
        </w:rPr>
      </w:pPr>
    </w:p>
    <w:p w14:paraId="2FB00B5D" w14:textId="41EA62F1" w:rsidR="007A14EF" w:rsidRDefault="007F74B4" w:rsidP="001B7ED5">
      <w:pPr>
        <w:jc w:val="both"/>
        <w:rPr>
          <w:sz w:val="24"/>
          <w:lang w:val="en-US"/>
        </w:rPr>
      </w:pPr>
      <w:r w:rsidRPr="007F74B4">
        <w:rPr>
          <w:b/>
          <w:bCs/>
          <w:sz w:val="24"/>
          <w:lang w:val="en-US"/>
        </w:rPr>
        <w:t>Reading Assignments:</w:t>
      </w:r>
      <w:r>
        <w:rPr>
          <w:sz w:val="24"/>
          <w:lang w:val="en-US"/>
        </w:rPr>
        <w:t xml:space="preserve"> You are asked to write a short summary (less than a page) of the Reading Assignments uploaded in </w:t>
      </w:r>
      <w:proofErr w:type="spellStart"/>
      <w:r>
        <w:rPr>
          <w:sz w:val="24"/>
          <w:lang w:val="en-US"/>
        </w:rPr>
        <w:t>SuCourse</w:t>
      </w:r>
      <w:proofErr w:type="spellEnd"/>
      <w:r>
        <w:rPr>
          <w:sz w:val="24"/>
          <w:lang w:val="en-US"/>
        </w:rPr>
        <w:t xml:space="preserve">. The summary should be composed of your own words, i.e. not to be directly taken from the document.  </w:t>
      </w:r>
    </w:p>
    <w:p w14:paraId="0FDAC741" w14:textId="571ACB99" w:rsidR="00E35154" w:rsidRDefault="00E35154">
      <w:pPr>
        <w:rPr>
          <w:sz w:val="24"/>
          <w:lang w:val="en-US"/>
        </w:rPr>
      </w:pPr>
    </w:p>
    <w:p w14:paraId="3A019542" w14:textId="2B3B0EFE" w:rsidR="00E35154" w:rsidRDefault="00E35154" w:rsidP="001B7ED5">
      <w:pPr>
        <w:jc w:val="both"/>
        <w:rPr>
          <w:sz w:val="24"/>
          <w:lang w:val="en-US"/>
        </w:rPr>
      </w:pPr>
      <w:r w:rsidRPr="00E35154">
        <w:rPr>
          <w:b/>
          <w:bCs/>
          <w:sz w:val="24"/>
          <w:lang w:val="en-US"/>
        </w:rPr>
        <w:t>Participation:</w:t>
      </w:r>
      <w:r>
        <w:rPr>
          <w:sz w:val="24"/>
          <w:lang w:val="en-US"/>
        </w:rPr>
        <w:t xml:space="preserve"> Attendance to the lecture and lab hours are very important. </w:t>
      </w:r>
    </w:p>
    <w:sectPr w:rsidR="00E35154" w:rsidSect="0012248C">
      <w:pgSz w:w="11906" w:h="16838"/>
      <w:pgMar w:top="993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3740E"/>
    <w:multiLevelType w:val="hybridMultilevel"/>
    <w:tmpl w:val="C7BE5C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2A0F32"/>
    <w:multiLevelType w:val="hybridMultilevel"/>
    <w:tmpl w:val="648E129C"/>
    <w:lvl w:ilvl="0" w:tplc="164A79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209C1"/>
    <w:multiLevelType w:val="hybridMultilevel"/>
    <w:tmpl w:val="DA0A2E5E"/>
    <w:lvl w:ilvl="0" w:tplc="425AF6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943"/>
    <w:rsid w:val="00001249"/>
    <w:rsid w:val="00053799"/>
    <w:rsid w:val="000C3E48"/>
    <w:rsid w:val="000D3A78"/>
    <w:rsid w:val="00102C0B"/>
    <w:rsid w:val="0012248C"/>
    <w:rsid w:val="001B7ED5"/>
    <w:rsid w:val="00273E04"/>
    <w:rsid w:val="002A0228"/>
    <w:rsid w:val="00376E24"/>
    <w:rsid w:val="003D3A38"/>
    <w:rsid w:val="004226AC"/>
    <w:rsid w:val="00424688"/>
    <w:rsid w:val="004A67C8"/>
    <w:rsid w:val="004A7F5C"/>
    <w:rsid w:val="004E0980"/>
    <w:rsid w:val="005C2E66"/>
    <w:rsid w:val="006D36EF"/>
    <w:rsid w:val="00713943"/>
    <w:rsid w:val="00735B40"/>
    <w:rsid w:val="00753AB6"/>
    <w:rsid w:val="00767E3C"/>
    <w:rsid w:val="007A14EF"/>
    <w:rsid w:val="007F74B4"/>
    <w:rsid w:val="00866AAD"/>
    <w:rsid w:val="009D5DB9"/>
    <w:rsid w:val="00A00EEC"/>
    <w:rsid w:val="00A42A7C"/>
    <w:rsid w:val="00A43869"/>
    <w:rsid w:val="00A91913"/>
    <w:rsid w:val="00BC6BD8"/>
    <w:rsid w:val="00BF0DF0"/>
    <w:rsid w:val="00C50023"/>
    <w:rsid w:val="00CD3372"/>
    <w:rsid w:val="00CF7378"/>
    <w:rsid w:val="00D95020"/>
    <w:rsid w:val="00E35154"/>
    <w:rsid w:val="00E35D9F"/>
    <w:rsid w:val="00E73059"/>
    <w:rsid w:val="00F32441"/>
    <w:rsid w:val="00FD2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6FCF49"/>
  <w15:docId w15:val="{605750E2-84BB-4DF8-BB25-C76150EC8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F0DF0"/>
    <w:rPr>
      <w:lang w:val="en-AU"/>
    </w:rPr>
  </w:style>
  <w:style w:type="paragraph" w:styleId="Heading1">
    <w:name w:val="heading 1"/>
    <w:basedOn w:val="Normal"/>
    <w:next w:val="Normal"/>
    <w:qFormat/>
    <w:rsid w:val="00BF0DF0"/>
    <w:pPr>
      <w:keepNext/>
      <w:jc w:val="center"/>
      <w:outlineLvl w:val="0"/>
    </w:pPr>
    <w:rPr>
      <w:b/>
      <w:sz w:val="28"/>
      <w:lang w:val="en-US"/>
    </w:rPr>
  </w:style>
  <w:style w:type="paragraph" w:styleId="Heading2">
    <w:name w:val="heading 2"/>
    <w:basedOn w:val="Normal"/>
    <w:next w:val="Normal"/>
    <w:qFormat/>
    <w:rsid w:val="00BF0DF0"/>
    <w:pPr>
      <w:keepNext/>
      <w:outlineLvl w:val="1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F0DF0"/>
    <w:rPr>
      <w:sz w:val="24"/>
    </w:rPr>
  </w:style>
  <w:style w:type="paragraph" w:styleId="ListParagraph">
    <w:name w:val="List Paragraph"/>
    <w:basedOn w:val="Normal"/>
    <w:uiPriority w:val="34"/>
    <w:qFormat/>
    <w:rsid w:val="00A42A7C"/>
    <w:pPr>
      <w:ind w:left="720"/>
    </w:pPr>
  </w:style>
  <w:style w:type="character" w:customStyle="1" w:styleId="grame">
    <w:name w:val="grame"/>
    <w:basedOn w:val="DefaultParagraphFont"/>
    <w:rsid w:val="006D36EF"/>
  </w:style>
  <w:style w:type="paragraph" w:styleId="NormalWeb">
    <w:name w:val="Normal (Web)"/>
    <w:basedOn w:val="Normal"/>
    <w:uiPriority w:val="99"/>
    <w:unhideWhenUsed/>
    <w:rsid w:val="006D36EF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rsid w:val="007A14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A14EF"/>
    <w:rPr>
      <w:rFonts w:ascii="Segoe UI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9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5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88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8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95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33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6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47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50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 563 Metal Cutting Mechanics and Dynamics</vt:lpstr>
    </vt:vector>
  </TitlesOfParts>
  <Company>UNIVERSITESI</Company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 563 Metal Cutting Mechanics and Dynamics</dc:title>
  <dc:creator>SABANCI</dc:creator>
  <cp:lastModifiedBy>Erhan Budak</cp:lastModifiedBy>
  <cp:revision>2</cp:revision>
  <cp:lastPrinted>2001-03-13T11:48:00Z</cp:lastPrinted>
  <dcterms:created xsi:type="dcterms:W3CDTF">2021-09-18T11:55:00Z</dcterms:created>
  <dcterms:modified xsi:type="dcterms:W3CDTF">2021-09-18T11:55:00Z</dcterms:modified>
</cp:coreProperties>
</file>